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5B8" w:rsidRPr="00E51189" w:rsidRDefault="00ED17C2" w:rsidP="00E51189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E51189">
        <w:rPr>
          <w:rFonts w:ascii="Arial" w:hAnsi="Arial" w:cs="Arial"/>
          <w:b/>
          <w:sz w:val="24"/>
          <w:szCs w:val="24"/>
        </w:rPr>
        <w:t>INDIKATOR KINERJA UTAMA</w:t>
      </w:r>
    </w:p>
    <w:p w:rsidR="00ED17C2" w:rsidRPr="00E51189" w:rsidRDefault="00ED17C2" w:rsidP="00E51189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E51189">
        <w:rPr>
          <w:rFonts w:ascii="Arial" w:hAnsi="Arial" w:cs="Arial"/>
          <w:b/>
          <w:sz w:val="24"/>
          <w:szCs w:val="24"/>
        </w:rPr>
        <w:t>PEMERINTAH PROVINSI KEPULAUAN BANGKA BELITUNG</w:t>
      </w:r>
    </w:p>
    <w:p w:rsidR="00ED17C2" w:rsidRPr="00E51189" w:rsidRDefault="00ED17C2" w:rsidP="00E51189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E51189">
        <w:rPr>
          <w:rFonts w:ascii="Arial" w:hAnsi="Arial" w:cs="Arial"/>
          <w:b/>
          <w:sz w:val="24"/>
          <w:szCs w:val="24"/>
        </w:rPr>
        <w:t>TAHUN 2017-2022</w:t>
      </w:r>
    </w:p>
    <w:p w:rsidR="00ED17C2" w:rsidRPr="00E51189" w:rsidRDefault="00ED17C2" w:rsidP="00E51189">
      <w:pPr>
        <w:spacing w:after="0"/>
        <w:rPr>
          <w:rFonts w:ascii="Arial" w:hAnsi="Arial" w:cs="Arial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69"/>
        <w:gridCol w:w="283"/>
        <w:gridCol w:w="5954"/>
      </w:tblGrid>
      <w:tr w:rsidR="00ED17C2" w:rsidRPr="00E51189" w:rsidTr="00D81AE5">
        <w:tc>
          <w:tcPr>
            <w:tcW w:w="3369" w:type="dxa"/>
          </w:tcPr>
          <w:p w:rsidR="00ED17C2" w:rsidRDefault="00ED17C2" w:rsidP="00D81AE5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51189">
              <w:rPr>
                <w:rFonts w:ascii="Arial" w:hAnsi="Arial" w:cs="Arial"/>
                <w:sz w:val="24"/>
                <w:szCs w:val="24"/>
              </w:rPr>
              <w:t>NAMA PERANGKAT DAERAH</w:t>
            </w:r>
          </w:p>
          <w:p w:rsidR="00B8335A" w:rsidRPr="00E51189" w:rsidRDefault="00B8335A" w:rsidP="00D81AE5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ED17C2" w:rsidRPr="00E51189" w:rsidRDefault="00ED17C2" w:rsidP="00D81AE5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51189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5954" w:type="dxa"/>
          </w:tcPr>
          <w:p w:rsidR="00ED17C2" w:rsidRPr="00E51189" w:rsidRDefault="00ED17C2" w:rsidP="00D81AE5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51189">
              <w:rPr>
                <w:rFonts w:ascii="Arial" w:hAnsi="Arial" w:cs="Arial"/>
                <w:sz w:val="24"/>
                <w:szCs w:val="24"/>
              </w:rPr>
              <w:t>SATUAN POLISI PAMONG PRAJA PROVINSI KEPULAUAN BANGKA BELITUNG</w:t>
            </w:r>
          </w:p>
        </w:tc>
      </w:tr>
      <w:tr w:rsidR="00ED17C2" w:rsidRPr="00E51189" w:rsidTr="00D81AE5">
        <w:tc>
          <w:tcPr>
            <w:tcW w:w="3369" w:type="dxa"/>
          </w:tcPr>
          <w:p w:rsidR="00ED17C2" w:rsidRDefault="00ED17C2" w:rsidP="00D81AE5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51189">
              <w:rPr>
                <w:rFonts w:ascii="Arial" w:hAnsi="Arial" w:cs="Arial"/>
                <w:sz w:val="24"/>
                <w:szCs w:val="24"/>
              </w:rPr>
              <w:t>VISI PERANGKAT DAERAH</w:t>
            </w:r>
          </w:p>
          <w:p w:rsidR="00B8335A" w:rsidRPr="00E51189" w:rsidRDefault="00B8335A" w:rsidP="00D81AE5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ED17C2" w:rsidRPr="00E51189" w:rsidRDefault="00ED17C2" w:rsidP="00303F1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51189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5954" w:type="dxa"/>
          </w:tcPr>
          <w:p w:rsidR="00ED17C2" w:rsidRPr="00E51189" w:rsidRDefault="00ED17C2" w:rsidP="00303F1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51189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ED17C2" w:rsidRPr="00E51189" w:rsidTr="00D81AE5">
        <w:tc>
          <w:tcPr>
            <w:tcW w:w="3369" w:type="dxa"/>
          </w:tcPr>
          <w:p w:rsidR="00ED17C2" w:rsidRDefault="00ED17C2" w:rsidP="00D81AE5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51189">
              <w:rPr>
                <w:rFonts w:ascii="Arial" w:hAnsi="Arial" w:cs="Arial"/>
                <w:sz w:val="24"/>
                <w:szCs w:val="24"/>
              </w:rPr>
              <w:t>MISI PERANGKAT DAERAH</w:t>
            </w:r>
          </w:p>
          <w:p w:rsidR="00B8335A" w:rsidRPr="00E51189" w:rsidRDefault="00B8335A" w:rsidP="00D81AE5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ED17C2" w:rsidRPr="00E51189" w:rsidRDefault="00ED17C2" w:rsidP="00303F1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51189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5954" w:type="dxa"/>
          </w:tcPr>
          <w:p w:rsidR="00ED17C2" w:rsidRPr="00E51189" w:rsidRDefault="00ED17C2" w:rsidP="00303F1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51189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ED17C2" w:rsidRPr="00E51189" w:rsidTr="00D81AE5">
        <w:tc>
          <w:tcPr>
            <w:tcW w:w="3369" w:type="dxa"/>
          </w:tcPr>
          <w:p w:rsidR="00ED17C2" w:rsidRPr="00E51189" w:rsidRDefault="00ED17C2" w:rsidP="00D81AE5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51189">
              <w:rPr>
                <w:rFonts w:ascii="Arial" w:hAnsi="Arial" w:cs="Arial"/>
                <w:sz w:val="24"/>
                <w:szCs w:val="24"/>
              </w:rPr>
              <w:t>TUJUAN PERANGKAT DAERAH</w:t>
            </w:r>
          </w:p>
        </w:tc>
        <w:tc>
          <w:tcPr>
            <w:tcW w:w="283" w:type="dxa"/>
          </w:tcPr>
          <w:p w:rsidR="00ED17C2" w:rsidRPr="00E51189" w:rsidRDefault="00ED17C2" w:rsidP="00303F1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51189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5954" w:type="dxa"/>
          </w:tcPr>
          <w:p w:rsidR="00ED17C2" w:rsidRDefault="00B8335A" w:rsidP="00D81AE5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317" w:hanging="31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8335A">
              <w:rPr>
                <w:rFonts w:ascii="Arial" w:hAnsi="Arial" w:cs="Arial"/>
                <w:sz w:val="24"/>
                <w:szCs w:val="24"/>
              </w:rPr>
              <w:t>MENINGKATKAN KETERTIBAN UMUM, KETENTRAMAN DAN PERLINDUNGAN MASYARAKAT</w:t>
            </w:r>
          </w:p>
          <w:p w:rsidR="00B8335A" w:rsidRPr="00B8335A" w:rsidRDefault="002B60DE" w:rsidP="00D81AE5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317" w:hanging="31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MENINGKATKAN </w:t>
            </w:r>
            <w:r w:rsidR="002316E7">
              <w:rPr>
                <w:rFonts w:ascii="Arial" w:hAnsi="Arial" w:cs="Arial"/>
                <w:sz w:val="24"/>
                <w:szCs w:val="24"/>
              </w:rPr>
              <w:t>KAPASITAS SATLINMAS DALAM MEMBANTU PENANGANAN BENCANA DAN KEBAKARAN</w:t>
            </w:r>
          </w:p>
          <w:p w:rsidR="00B8335A" w:rsidRPr="00E51189" w:rsidRDefault="00B8335A" w:rsidP="00D81AE5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B8335A" w:rsidRDefault="00B8335A">
      <w:pPr>
        <w:rPr>
          <w:rFonts w:ascii="Arial" w:hAnsi="Arial" w:cs="Arial"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675"/>
        <w:gridCol w:w="3686"/>
        <w:gridCol w:w="5103"/>
      </w:tblGrid>
      <w:tr w:rsidR="00B8335A" w:rsidTr="006E28A8">
        <w:tc>
          <w:tcPr>
            <w:tcW w:w="675" w:type="dxa"/>
            <w:vAlign w:val="center"/>
          </w:tcPr>
          <w:p w:rsidR="00B8335A" w:rsidRPr="00D81AE5" w:rsidRDefault="00B8335A" w:rsidP="00D81AE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81AE5">
              <w:rPr>
                <w:rFonts w:ascii="Arial" w:hAnsi="Arial" w:cs="Arial"/>
                <w:b/>
                <w:sz w:val="24"/>
                <w:szCs w:val="24"/>
              </w:rPr>
              <w:t>NO.</w:t>
            </w:r>
          </w:p>
        </w:tc>
        <w:tc>
          <w:tcPr>
            <w:tcW w:w="3686" w:type="dxa"/>
            <w:vAlign w:val="center"/>
          </w:tcPr>
          <w:p w:rsidR="00B8335A" w:rsidRPr="00D81AE5" w:rsidRDefault="00B8335A" w:rsidP="00D81AE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81AE5">
              <w:rPr>
                <w:rFonts w:ascii="Arial" w:hAnsi="Arial" w:cs="Arial"/>
                <w:b/>
                <w:sz w:val="24"/>
                <w:szCs w:val="24"/>
              </w:rPr>
              <w:t>SASARAN STRATEGIS</w:t>
            </w:r>
          </w:p>
        </w:tc>
        <w:tc>
          <w:tcPr>
            <w:tcW w:w="5103" w:type="dxa"/>
            <w:vAlign w:val="center"/>
          </w:tcPr>
          <w:p w:rsidR="00D81AE5" w:rsidRPr="00D81AE5" w:rsidRDefault="00D81AE5" w:rsidP="00D81AE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8335A" w:rsidRPr="00D81AE5" w:rsidRDefault="00B8335A" w:rsidP="00D81AE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81AE5">
              <w:rPr>
                <w:rFonts w:ascii="Arial" w:hAnsi="Arial" w:cs="Arial"/>
                <w:b/>
                <w:sz w:val="24"/>
                <w:szCs w:val="24"/>
              </w:rPr>
              <w:t>INDIKATOR KINERJA</w:t>
            </w:r>
          </w:p>
          <w:p w:rsidR="00D81AE5" w:rsidRPr="00D81AE5" w:rsidRDefault="00D81AE5" w:rsidP="00D81AE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8335A" w:rsidTr="006E28A8">
        <w:tc>
          <w:tcPr>
            <w:tcW w:w="675" w:type="dxa"/>
          </w:tcPr>
          <w:p w:rsidR="00B8335A" w:rsidRDefault="00D81AE5" w:rsidP="00D81AE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3686" w:type="dxa"/>
          </w:tcPr>
          <w:p w:rsidR="00B8335A" w:rsidRDefault="00D81AE5" w:rsidP="00D81AE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Menurunnya gangguan ketertiban umum dan ketentraman masyarakat</w:t>
            </w:r>
          </w:p>
        </w:tc>
        <w:tc>
          <w:tcPr>
            <w:tcW w:w="5103" w:type="dxa"/>
          </w:tcPr>
          <w:p w:rsidR="00B8335A" w:rsidRDefault="00D81AE5" w:rsidP="00D81AE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Persentase penurunan pelanggaran ketertiban umum dan ketentraman masyarakat</w:t>
            </w:r>
          </w:p>
          <w:p w:rsidR="000A0432" w:rsidRDefault="000A0432" w:rsidP="00D81AE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B00D0" w:rsidTr="006E28A8">
        <w:tc>
          <w:tcPr>
            <w:tcW w:w="675" w:type="dxa"/>
          </w:tcPr>
          <w:p w:rsidR="00BB00D0" w:rsidRDefault="00BB00D0" w:rsidP="00D81AE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3686" w:type="dxa"/>
          </w:tcPr>
          <w:p w:rsidR="00BB00D0" w:rsidRDefault="00BB00D0" w:rsidP="00D81AE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Meningkatkan peran serta satlinmas dalam membantu penanganan bencana dan kebakaran</w:t>
            </w:r>
          </w:p>
          <w:p w:rsidR="00BB00D0" w:rsidRDefault="00BB00D0" w:rsidP="00D81AE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</w:tcPr>
          <w:p w:rsidR="00BB00D0" w:rsidRDefault="00BB00D0" w:rsidP="00AB5FB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Persentase satlinmas yang berkualitas dalam membantu penanganan bencana dan kebakaran</w:t>
            </w:r>
          </w:p>
        </w:tc>
      </w:tr>
    </w:tbl>
    <w:p w:rsidR="000D421C" w:rsidRDefault="000D421C">
      <w:pPr>
        <w:rPr>
          <w:rFonts w:ascii="Arial" w:hAnsi="Arial" w:cs="Arial"/>
          <w:sz w:val="24"/>
          <w:szCs w:val="24"/>
        </w:rPr>
      </w:pPr>
    </w:p>
    <w:p w:rsidR="00D81AE5" w:rsidRDefault="00BB00D0" w:rsidP="00D81AE5">
      <w:pPr>
        <w:spacing w:after="0"/>
        <w:ind w:firstLine="340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Pangkalpinang,      Juli </w:t>
      </w:r>
      <w:r w:rsidR="00D81AE5">
        <w:rPr>
          <w:rFonts w:ascii="Arial" w:hAnsi="Arial" w:cs="Arial"/>
          <w:sz w:val="24"/>
          <w:szCs w:val="24"/>
        </w:rPr>
        <w:t>2018</w:t>
      </w:r>
    </w:p>
    <w:p w:rsidR="00D81AE5" w:rsidRDefault="00D81AE5" w:rsidP="00D81AE5">
      <w:pPr>
        <w:spacing w:after="0"/>
        <w:ind w:firstLine="3402"/>
        <w:rPr>
          <w:rFonts w:ascii="Arial" w:hAnsi="Arial" w:cs="Arial"/>
          <w:sz w:val="24"/>
          <w:szCs w:val="24"/>
        </w:rPr>
      </w:pPr>
    </w:p>
    <w:p w:rsidR="00D81AE5" w:rsidRDefault="00D81AE5" w:rsidP="00D81AE5">
      <w:pPr>
        <w:spacing w:after="0"/>
        <w:ind w:firstLine="3402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KEPALA SATUAN POLISI PAMONG PRAJA</w:t>
      </w:r>
    </w:p>
    <w:p w:rsidR="00D81AE5" w:rsidRDefault="00D81AE5" w:rsidP="00D81AE5">
      <w:pPr>
        <w:spacing w:after="0"/>
        <w:ind w:firstLine="3402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PROVINSI KEPULAUAN BANGKA BELITUNG</w:t>
      </w:r>
    </w:p>
    <w:p w:rsidR="00D81AE5" w:rsidRDefault="00D81AE5" w:rsidP="00D81AE5">
      <w:pPr>
        <w:spacing w:after="0"/>
        <w:ind w:firstLine="3402"/>
        <w:jc w:val="center"/>
        <w:rPr>
          <w:rFonts w:ascii="Arial" w:hAnsi="Arial" w:cs="Arial"/>
          <w:sz w:val="24"/>
          <w:szCs w:val="24"/>
        </w:rPr>
      </w:pPr>
    </w:p>
    <w:p w:rsidR="00D81AE5" w:rsidRDefault="00D81AE5" w:rsidP="00D81AE5">
      <w:pPr>
        <w:spacing w:after="0"/>
        <w:ind w:firstLine="3402"/>
        <w:jc w:val="center"/>
        <w:rPr>
          <w:rFonts w:ascii="Arial" w:hAnsi="Arial" w:cs="Arial"/>
          <w:sz w:val="24"/>
          <w:szCs w:val="24"/>
        </w:rPr>
      </w:pPr>
    </w:p>
    <w:p w:rsidR="00D81AE5" w:rsidRDefault="00D81AE5" w:rsidP="00D81AE5">
      <w:pPr>
        <w:spacing w:after="0"/>
        <w:ind w:firstLine="3402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YAMOWA’A HAREFA, AP</w:t>
      </w:r>
    </w:p>
    <w:p w:rsidR="00D81AE5" w:rsidRDefault="00D81AE5" w:rsidP="00D81AE5">
      <w:pPr>
        <w:spacing w:after="0"/>
        <w:ind w:firstLine="3402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PEMBINA UTAMA MUDA</w:t>
      </w:r>
    </w:p>
    <w:p w:rsidR="00D81AE5" w:rsidRPr="00E51189" w:rsidRDefault="00D81AE5" w:rsidP="00D81AE5">
      <w:pPr>
        <w:spacing w:after="0"/>
        <w:ind w:firstLine="3402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NIP. 19750130 199402 1 003</w:t>
      </w:r>
    </w:p>
    <w:sectPr w:rsidR="00D81AE5" w:rsidRPr="00E51189" w:rsidSect="000A0432">
      <w:pgSz w:w="11906" w:h="16838" w:code="9"/>
      <w:pgMar w:top="1021" w:right="1134" w:bottom="102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843345"/>
    <w:multiLevelType w:val="hybridMultilevel"/>
    <w:tmpl w:val="1C02D8CC"/>
    <w:lvl w:ilvl="0" w:tplc="6C2C6F3E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DA7D7F"/>
    <w:multiLevelType w:val="hybridMultilevel"/>
    <w:tmpl w:val="6770C30C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D17C2"/>
    <w:rsid w:val="000A0432"/>
    <w:rsid w:val="000D421C"/>
    <w:rsid w:val="002316E7"/>
    <w:rsid w:val="002B60DE"/>
    <w:rsid w:val="00303F11"/>
    <w:rsid w:val="0051178E"/>
    <w:rsid w:val="006E28A8"/>
    <w:rsid w:val="00B8335A"/>
    <w:rsid w:val="00BB00D0"/>
    <w:rsid w:val="00D81AE5"/>
    <w:rsid w:val="00E51189"/>
    <w:rsid w:val="00ED17C2"/>
    <w:rsid w:val="00FD55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55B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D17C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8335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9</cp:revision>
  <dcterms:created xsi:type="dcterms:W3CDTF">2018-02-14T05:24:00Z</dcterms:created>
  <dcterms:modified xsi:type="dcterms:W3CDTF">2018-07-04T08:33:00Z</dcterms:modified>
</cp:coreProperties>
</file>